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32" w:rsidRDefault="00F279BE">
      <w:pPr>
        <w:pStyle w:val="Title"/>
        <w:rPr>
          <w:b/>
        </w:rPr>
      </w:pPr>
      <w:r>
        <w:rPr>
          <w:b/>
        </w:rPr>
        <w:t>Red</w:t>
      </w:r>
      <w:r w:rsidR="00B5653E">
        <w:rPr>
          <w:b/>
        </w:rPr>
        <w:t xml:space="preserve"> Coverage</w:t>
      </w:r>
    </w:p>
    <w:p w:rsidR="00116132" w:rsidRDefault="00116132">
      <w:pPr>
        <w:tabs>
          <w:tab w:val="left" w:pos="1800"/>
          <w:tab w:val="left" w:pos="5040"/>
          <w:tab w:val="left" w:pos="5940"/>
        </w:tabs>
        <w:rPr>
          <w:sz w:val="18"/>
        </w:rPr>
      </w:pPr>
    </w:p>
    <w:p w:rsidR="00A856EF" w:rsidRDefault="00116132">
      <w:pPr>
        <w:tabs>
          <w:tab w:val="left" w:pos="1800"/>
          <w:tab w:val="left" w:pos="5040"/>
          <w:tab w:val="left" w:pos="5940"/>
        </w:tabs>
        <w:rPr>
          <w:sz w:val="18"/>
        </w:rPr>
      </w:pPr>
      <w:r>
        <w:rPr>
          <w:sz w:val="18"/>
        </w:rPr>
        <w:t>Title:</w:t>
      </w:r>
      <w:r w:rsidR="00D63C3F">
        <w:rPr>
          <w:sz w:val="18"/>
        </w:rPr>
        <w:t xml:space="preserve"> </w:t>
      </w:r>
      <w:r w:rsidR="00B868D3">
        <w:rPr>
          <w:sz w:val="18"/>
        </w:rPr>
        <w:t>The Humbling</w:t>
      </w:r>
      <w:r w:rsidR="00230B30">
        <w:rPr>
          <w:sz w:val="18"/>
        </w:rPr>
        <w:tab/>
      </w:r>
      <w:r w:rsidR="00B213F2">
        <w:rPr>
          <w:sz w:val="18"/>
        </w:rPr>
        <w:tab/>
      </w:r>
      <w:r w:rsidR="00A604FB">
        <w:rPr>
          <w:sz w:val="18"/>
        </w:rPr>
        <w:t xml:space="preserve">Type of Material: </w:t>
      </w:r>
      <w:r w:rsidR="00CC7665">
        <w:rPr>
          <w:sz w:val="18"/>
        </w:rPr>
        <w:t>Screenplay</w:t>
      </w:r>
      <w:r w:rsidR="00FE2024">
        <w:rPr>
          <w:sz w:val="18"/>
        </w:rPr>
        <w:t xml:space="preserve"> </w:t>
      </w:r>
    </w:p>
    <w:p w:rsidR="00116132" w:rsidRDefault="00116132">
      <w:pPr>
        <w:tabs>
          <w:tab w:val="left" w:pos="1800"/>
          <w:tab w:val="left" w:pos="5040"/>
          <w:tab w:val="left" w:pos="5940"/>
        </w:tabs>
        <w:rPr>
          <w:sz w:val="18"/>
        </w:rPr>
      </w:pPr>
      <w:r>
        <w:rPr>
          <w:sz w:val="18"/>
        </w:rPr>
        <w:t>Author:</w:t>
      </w:r>
      <w:r w:rsidR="00D63C3F">
        <w:rPr>
          <w:sz w:val="18"/>
        </w:rPr>
        <w:t xml:space="preserve"> </w:t>
      </w:r>
      <w:r w:rsidR="00B868D3">
        <w:rPr>
          <w:sz w:val="18"/>
        </w:rPr>
        <w:t xml:space="preserve">Michal </w:t>
      </w:r>
      <w:proofErr w:type="spellStart"/>
      <w:r w:rsidR="00B868D3">
        <w:rPr>
          <w:sz w:val="18"/>
        </w:rPr>
        <w:t>Zebede</w:t>
      </w:r>
      <w:proofErr w:type="spellEnd"/>
      <w:r w:rsidR="00D63C3F">
        <w:rPr>
          <w:sz w:val="18"/>
        </w:rPr>
        <w:tab/>
      </w:r>
      <w:r w:rsidR="00A856EF">
        <w:rPr>
          <w:sz w:val="18"/>
        </w:rPr>
        <w:tab/>
      </w:r>
      <w:r>
        <w:rPr>
          <w:sz w:val="18"/>
        </w:rPr>
        <w:t>Number of Pages:</w:t>
      </w:r>
      <w:r w:rsidR="00D63C3F">
        <w:rPr>
          <w:sz w:val="18"/>
        </w:rPr>
        <w:t xml:space="preserve"> </w:t>
      </w:r>
      <w:r w:rsidR="00B868D3">
        <w:rPr>
          <w:sz w:val="18"/>
        </w:rPr>
        <w:t>120</w:t>
      </w:r>
    </w:p>
    <w:p w:rsidR="00940C8E" w:rsidRDefault="00116132">
      <w:pPr>
        <w:tabs>
          <w:tab w:val="left" w:pos="1800"/>
          <w:tab w:val="left" w:pos="5040"/>
          <w:tab w:val="left" w:pos="5940"/>
        </w:tabs>
        <w:rPr>
          <w:sz w:val="18"/>
        </w:rPr>
      </w:pPr>
      <w:r>
        <w:rPr>
          <w:sz w:val="18"/>
        </w:rPr>
        <w:t>Submitted By:</w:t>
      </w:r>
      <w:r w:rsidR="00D63C3F">
        <w:rPr>
          <w:sz w:val="18"/>
        </w:rPr>
        <w:t xml:space="preserve"> </w:t>
      </w:r>
      <w:r w:rsidR="00D63C3F">
        <w:rPr>
          <w:sz w:val="18"/>
        </w:rPr>
        <w:tab/>
      </w:r>
      <w:r w:rsidR="00B213F2">
        <w:rPr>
          <w:sz w:val="18"/>
        </w:rPr>
        <w:tab/>
      </w:r>
      <w:r>
        <w:rPr>
          <w:sz w:val="18"/>
        </w:rPr>
        <w:t>Circa:</w:t>
      </w:r>
      <w:r w:rsidR="00D63C3F">
        <w:rPr>
          <w:sz w:val="18"/>
        </w:rPr>
        <w:t xml:space="preserve"> </w:t>
      </w:r>
      <w:r w:rsidR="00B868D3">
        <w:rPr>
          <w:sz w:val="18"/>
        </w:rPr>
        <w:t>N/A</w:t>
      </w:r>
    </w:p>
    <w:p w:rsidR="00116132" w:rsidRDefault="00116132">
      <w:pPr>
        <w:tabs>
          <w:tab w:val="left" w:pos="1800"/>
          <w:tab w:val="left" w:pos="5040"/>
          <w:tab w:val="left" w:pos="5940"/>
        </w:tabs>
        <w:rPr>
          <w:sz w:val="18"/>
        </w:rPr>
      </w:pPr>
      <w:r>
        <w:rPr>
          <w:sz w:val="18"/>
        </w:rPr>
        <w:t>Draft Date:</w:t>
      </w:r>
      <w:r w:rsidR="00D63C3F">
        <w:rPr>
          <w:sz w:val="18"/>
        </w:rPr>
        <w:t xml:space="preserve"> </w:t>
      </w:r>
      <w:r>
        <w:rPr>
          <w:sz w:val="18"/>
        </w:rPr>
        <w:tab/>
      </w:r>
      <w:r>
        <w:rPr>
          <w:sz w:val="18"/>
        </w:rPr>
        <w:tab/>
        <w:t>Location:</w:t>
      </w:r>
      <w:r w:rsidR="00D63C3F">
        <w:rPr>
          <w:sz w:val="18"/>
        </w:rPr>
        <w:t xml:space="preserve"> </w:t>
      </w:r>
      <w:r w:rsidR="00B868D3">
        <w:rPr>
          <w:sz w:val="18"/>
        </w:rPr>
        <w:t xml:space="preserve">Connecticut </w:t>
      </w:r>
      <w:r>
        <w:rPr>
          <w:sz w:val="18"/>
        </w:rPr>
        <w:tab/>
      </w:r>
    </w:p>
    <w:p w:rsidR="00116132" w:rsidRDefault="00116132">
      <w:pPr>
        <w:tabs>
          <w:tab w:val="left" w:pos="1800"/>
          <w:tab w:val="left" w:pos="5040"/>
          <w:tab w:val="left" w:pos="5940"/>
        </w:tabs>
        <w:rPr>
          <w:sz w:val="18"/>
        </w:rPr>
      </w:pPr>
      <w:r>
        <w:rPr>
          <w:sz w:val="18"/>
        </w:rPr>
        <w:t>Budget:</w:t>
      </w:r>
      <w:r w:rsidR="007B314A">
        <w:rPr>
          <w:sz w:val="18"/>
        </w:rPr>
        <w:t xml:space="preserve"> </w:t>
      </w:r>
      <w:r w:rsidR="00934873">
        <w:rPr>
          <w:sz w:val="18"/>
        </w:rPr>
        <w:t>N/A</w:t>
      </w:r>
      <w:r>
        <w:rPr>
          <w:sz w:val="18"/>
        </w:rPr>
        <w:tab/>
      </w:r>
      <w:r>
        <w:rPr>
          <w:sz w:val="18"/>
        </w:rPr>
        <w:tab/>
        <w:t>Genre:</w:t>
      </w:r>
      <w:r w:rsidR="00D63C3F">
        <w:rPr>
          <w:sz w:val="18"/>
        </w:rPr>
        <w:t xml:space="preserve"> </w:t>
      </w:r>
      <w:r w:rsidR="00B868D3">
        <w:rPr>
          <w:sz w:val="18"/>
        </w:rPr>
        <w:t>Drama</w:t>
      </w:r>
      <w:r>
        <w:rPr>
          <w:sz w:val="18"/>
        </w:rPr>
        <w:tab/>
      </w:r>
    </w:p>
    <w:p w:rsidR="00116132" w:rsidRDefault="00116132">
      <w:pPr>
        <w:pBdr>
          <w:bottom w:val="single" w:sz="12" w:space="1" w:color="auto"/>
        </w:pBdr>
        <w:tabs>
          <w:tab w:val="left" w:pos="1800"/>
          <w:tab w:val="left" w:pos="5040"/>
          <w:tab w:val="left" w:pos="5940"/>
        </w:tabs>
        <w:rPr>
          <w:sz w:val="18"/>
        </w:rPr>
      </w:pPr>
      <w:r>
        <w:rPr>
          <w:sz w:val="18"/>
        </w:rPr>
        <w:t>Coverage By:</w:t>
      </w:r>
      <w:r w:rsidR="00B868D3">
        <w:rPr>
          <w:sz w:val="18"/>
        </w:rPr>
        <w:t xml:space="preserve"> Taylor Hardy</w:t>
      </w:r>
      <w:r w:rsidR="00B213F2">
        <w:rPr>
          <w:sz w:val="18"/>
        </w:rPr>
        <w:tab/>
      </w:r>
      <w:r>
        <w:rPr>
          <w:sz w:val="18"/>
        </w:rPr>
        <w:t>Studio/Producer:</w:t>
      </w:r>
      <w:r>
        <w:rPr>
          <w:sz w:val="18"/>
        </w:rPr>
        <w:tab/>
      </w:r>
    </w:p>
    <w:p w:rsidR="00116132" w:rsidRDefault="00116132">
      <w:pPr>
        <w:pBdr>
          <w:bottom w:val="single" w:sz="12" w:space="1" w:color="auto"/>
        </w:pBdr>
        <w:tabs>
          <w:tab w:val="left" w:pos="1800"/>
          <w:tab w:val="left" w:pos="5040"/>
          <w:tab w:val="left" w:pos="5940"/>
        </w:tabs>
        <w:rPr>
          <w:sz w:val="18"/>
        </w:rPr>
      </w:pPr>
      <w:r>
        <w:rPr>
          <w:sz w:val="18"/>
        </w:rPr>
        <w:t>Coverage Date:</w:t>
      </w:r>
      <w:r w:rsidR="00B868D3">
        <w:rPr>
          <w:sz w:val="18"/>
        </w:rPr>
        <w:t xml:space="preserve"> 1/27/15</w:t>
      </w:r>
      <w:r w:rsidR="00B213F2">
        <w:rPr>
          <w:sz w:val="18"/>
        </w:rPr>
        <w:tab/>
      </w:r>
      <w:r w:rsidR="00D63C3F">
        <w:rPr>
          <w:sz w:val="18"/>
        </w:rPr>
        <w:tab/>
      </w:r>
      <w:r>
        <w:rPr>
          <w:sz w:val="18"/>
        </w:rPr>
        <w:t>Agent Requesting</w:t>
      </w:r>
      <w:r w:rsidR="00EF5290">
        <w:rPr>
          <w:sz w:val="18"/>
        </w:rPr>
        <w:t>:</w:t>
      </w:r>
    </w:p>
    <w:p w:rsidR="00116132" w:rsidRPr="00B868D3" w:rsidRDefault="00FE2024">
      <w:pPr>
        <w:tabs>
          <w:tab w:val="left" w:pos="1440"/>
        </w:tabs>
        <w:ind w:right="-270"/>
        <w:rPr>
          <w:sz w:val="22"/>
        </w:rPr>
      </w:pPr>
      <w:r>
        <w:rPr>
          <w:b/>
          <w:sz w:val="22"/>
        </w:rPr>
        <w:t xml:space="preserve">LOG LINE: </w:t>
      </w:r>
      <w:r w:rsidR="00B868D3">
        <w:rPr>
          <w:sz w:val="22"/>
        </w:rPr>
        <w:t>An older actor struggles to find himself through his career and relationships.</w:t>
      </w:r>
    </w:p>
    <w:p w:rsidR="00116132" w:rsidRDefault="00116132">
      <w:pPr>
        <w:pBdr>
          <w:bottom w:val="single" w:sz="12" w:space="1" w:color="auto"/>
        </w:pBdr>
        <w:spacing w:line="120" w:lineRule="exact"/>
        <w:rPr>
          <w:sz w:val="22"/>
        </w:rPr>
      </w:pPr>
    </w:p>
    <w:p w:rsidR="00116132" w:rsidRDefault="00116132">
      <w:pPr>
        <w:rPr>
          <w:sz w:val="22"/>
        </w:rPr>
      </w:pPr>
    </w:p>
    <w:tbl>
      <w:tblPr>
        <w:tblW w:w="8838" w:type="dxa"/>
        <w:tblLayout w:type="fixed"/>
        <w:tblLook w:val="0000" w:firstRow="0" w:lastRow="0" w:firstColumn="0" w:lastColumn="0" w:noHBand="0" w:noVBand="0"/>
      </w:tblPr>
      <w:tblGrid>
        <w:gridCol w:w="1699"/>
        <w:gridCol w:w="1019"/>
        <w:gridCol w:w="1170"/>
        <w:gridCol w:w="720"/>
        <w:gridCol w:w="630"/>
        <w:gridCol w:w="900"/>
        <w:gridCol w:w="843"/>
        <w:gridCol w:w="1019"/>
        <w:gridCol w:w="838"/>
      </w:tblGrid>
      <w:tr w:rsidR="00116132">
        <w:trPr>
          <w:trHeight w:val="252"/>
        </w:trPr>
        <w:tc>
          <w:tcPr>
            <w:tcW w:w="1699" w:type="dxa"/>
            <w:tcBorders>
              <w:bottom w:val="single" w:sz="6" w:space="0" w:color="auto"/>
            </w:tcBorders>
          </w:tcPr>
          <w:p w:rsidR="00116132" w:rsidRDefault="00116132">
            <w:pPr>
              <w:jc w:val="center"/>
              <w:rPr>
                <w:sz w:val="22"/>
              </w:rPr>
            </w:pPr>
          </w:p>
        </w:tc>
        <w:tc>
          <w:tcPr>
            <w:tcW w:w="1019" w:type="dxa"/>
            <w:tcBorders>
              <w:top w:val="single" w:sz="6" w:space="0" w:color="auto"/>
              <w:left w:val="single" w:sz="6" w:space="0" w:color="auto"/>
              <w:bottom w:val="single" w:sz="6" w:space="0" w:color="auto"/>
              <w:right w:val="single" w:sz="6" w:space="0" w:color="auto"/>
            </w:tcBorders>
          </w:tcPr>
          <w:p w:rsidR="00116132" w:rsidRDefault="00116132">
            <w:pPr>
              <w:jc w:val="center"/>
            </w:pPr>
            <w:r>
              <w:t>Excellent</w:t>
            </w:r>
          </w:p>
        </w:tc>
        <w:tc>
          <w:tcPr>
            <w:tcW w:w="1170" w:type="dxa"/>
            <w:tcBorders>
              <w:top w:val="single" w:sz="6" w:space="0" w:color="auto"/>
              <w:left w:val="nil"/>
              <w:bottom w:val="single" w:sz="6" w:space="0" w:color="auto"/>
              <w:right w:val="single" w:sz="6" w:space="0" w:color="auto"/>
            </w:tcBorders>
          </w:tcPr>
          <w:p w:rsidR="00116132" w:rsidRDefault="00116132">
            <w:pPr>
              <w:jc w:val="center"/>
            </w:pPr>
            <w:r>
              <w:t>Very Good</w:t>
            </w:r>
          </w:p>
        </w:tc>
        <w:tc>
          <w:tcPr>
            <w:tcW w:w="720" w:type="dxa"/>
            <w:tcBorders>
              <w:top w:val="single" w:sz="6" w:space="0" w:color="auto"/>
              <w:left w:val="single" w:sz="6" w:space="0" w:color="auto"/>
              <w:bottom w:val="single" w:sz="6" w:space="0" w:color="auto"/>
              <w:right w:val="single" w:sz="6" w:space="0" w:color="auto"/>
            </w:tcBorders>
          </w:tcPr>
          <w:p w:rsidR="00116132" w:rsidRDefault="00116132">
            <w:pPr>
              <w:jc w:val="center"/>
            </w:pPr>
            <w:r>
              <w:t>Good</w:t>
            </w:r>
          </w:p>
        </w:tc>
        <w:tc>
          <w:tcPr>
            <w:tcW w:w="630" w:type="dxa"/>
            <w:tcBorders>
              <w:top w:val="single" w:sz="6" w:space="0" w:color="auto"/>
              <w:left w:val="nil"/>
              <w:bottom w:val="single" w:sz="6" w:space="0" w:color="auto"/>
              <w:right w:val="single" w:sz="6" w:space="0" w:color="auto"/>
            </w:tcBorders>
          </w:tcPr>
          <w:p w:rsidR="00116132" w:rsidRDefault="00116132">
            <w:pPr>
              <w:jc w:val="center"/>
            </w:pPr>
            <w:r>
              <w:t>Fair</w:t>
            </w:r>
          </w:p>
        </w:tc>
        <w:tc>
          <w:tcPr>
            <w:tcW w:w="900" w:type="dxa"/>
            <w:tcBorders>
              <w:top w:val="single" w:sz="6" w:space="0" w:color="auto"/>
              <w:left w:val="nil"/>
              <w:bottom w:val="single" w:sz="6" w:space="0" w:color="auto"/>
              <w:right w:val="single" w:sz="6" w:space="0" w:color="auto"/>
            </w:tcBorders>
          </w:tcPr>
          <w:p w:rsidR="00116132" w:rsidRDefault="00116132">
            <w:pPr>
              <w:jc w:val="center"/>
            </w:pPr>
            <w:r>
              <w:t>Poor</w:t>
            </w:r>
          </w:p>
        </w:tc>
        <w:tc>
          <w:tcPr>
            <w:tcW w:w="843" w:type="dxa"/>
            <w:tcBorders>
              <w:left w:val="nil"/>
              <w:right w:val="single" w:sz="6" w:space="0" w:color="auto"/>
            </w:tcBorders>
          </w:tcPr>
          <w:p w:rsidR="00116132" w:rsidRDefault="00116132">
            <w:pPr>
              <w:jc w:val="center"/>
              <w:rPr>
                <w:sz w:val="22"/>
              </w:rPr>
            </w:pPr>
          </w:p>
        </w:tc>
        <w:tc>
          <w:tcPr>
            <w:tcW w:w="1857" w:type="dxa"/>
            <w:gridSpan w:val="2"/>
            <w:tcBorders>
              <w:top w:val="single" w:sz="6" w:space="0" w:color="auto"/>
              <w:left w:val="single" w:sz="6" w:space="0" w:color="auto"/>
              <w:right w:val="single" w:sz="6" w:space="0" w:color="auto"/>
            </w:tcBorders>
          </w:tcPr>
          <w:p w:rsidR="00116132" w:rsidRDefault="00116132">
            <w:pPr>
              <w:jc w:val="center"/>
            </w:pPr>
            <w:r>
              <w:t>Budget</w:t>
            </w:r>
          </w:p>
        </w:tc>
      </w:tr>
      <w:tr w:rsidR="00116132">
        <w:trPr>
          <w:trHeight w:val="260"/>
        </w:trPr>
        <w:tc>
          <w:tcPr>
            <w:tcW w:w="1699" w:type="dxa"/>
            <w:tcBorders>
              <w:top w:val="single" w:sz="6" w:space="0" w:color="auto"/>
              <w:left w:val="single" w:sz="6" w:space="0" w:color="auto"/>
              <w:right w:val="single" w:sz="6" w:space="0" w:color="auto"/>
            </w:tcBorders>
          </w:tcPr>
          <w:p w:rsidR="00116132" w:rsidRDefault="00116132">
            <w:pPr>
              <w:rPr>
                <w:sz w:val="22"/>
              </w:rPr>
            </w:pPr>
            <w:r>
              <w:rPr>
                <w:sz w:val="22"/>
              </w:rPr>
              <w:t>Idea</w:t>
            </w:r>
          </w:p>
        </w:tc>
        <w:tc>
          <w:tcPr>
            <w:tcW w:w="1019"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1170" w:type="dxa"/>
            <w:tcBorders>
              <w:top w:val="single" w:sz="6" w:space="0" w:color="auto"/>
              <w:left w:val="nil"/>
              <w:bottom w:val="single" w:sz="6" w:space="0" w:color="auto"/>
              <w:right w:val="single" w:sz="6" w:space="0" w:color="auto"/>
            </w:tcBorders>
          </w:tcPr>
          <w:p w:rsidR="00116132" w:rsidRDefault="00BD65D4">
            <w:pPr>
              <w:jc w:val="center"/>
              <w:rPr>
                <w:sz w:val="22"/>
              </w:rPr>
            </w:pPr>
            <w:r>
              <w:rPr>
                <w:sz w:val="22"/>
              </w:rPr>
              <w:t>X</w:t>
            </w:r>
          </w:p>
        </w:tc>
        <w:tc>
          <w:tcPr>
            <w:tcW w:w="720" w:type="dxa"/>
            <w:tcBorders>
              <w:top w:val="single" w:sz="6" w:space="0" w:color="auto"/>
              <w:left w:val="single" w:sz="6" w:space="0" w:color="auto"/>
              <w:bottom w:val="single" w:sz="6" w:space="0" w:color="auto"/>
              <w:right w:val="single" w:sz="6" w:space="0" w:color="auto"/>
            </w:tcBorders>
          </w:tcPr>
          <w:p w:rsidR="00116132" w:rsidRDefault="00116132">
            <w:pPr>
              <w:jc w:val="center"/>
              <w:rPr>
                <w:sz w:val="22"/>
              </w:rPr>
            </w:pPr>
          </w:p>
        </w:tc>
        <w:tc>
          <w:tcPr>
            <w:tcW w:w="63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90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843" w:type="dxa"/>
            <w:tcBorders>
              <w:left w:val="nil"/>
              <w:right w:val="single" w:sz="6" w:space="0" w:color="auto"/>
            </w:tcBorders>
          </w:tcPr>
          <w:p w:rsidR="00116132" w:rsidRDefault="00116132">
            <w:pPr>
              <w:jc w:val="center"/>
              <w:rPr>
                <w:sz w:val="22"/>
              </w:rPr>
            </w:pPr>
          </w:p>
        </w:tc>
        <w:tc>
          <w:tcPr>
            <w:tcW w:w="1019" w:type="dxa"/>
            <w:tcBorders>
              <w:left w:val="single" w:sz="6" w:space="0" w:color="auto"/>
            </w:tcBorders>
          </w:tcPr>
          <w:p w:rsidR="00116132" w:rsidRDefault="00116132">
            <w:pPr>
              <w:jc w:val="center"/>
              <w:rPr>
                <w:sz w:val="22"/>
              </w:rPr>
            </w:pPr>
          </w:p>
        </w:tc>
        <w:tc>
          <w:tcPr>
            <w:tcW w:w="838" w:type="dxa"/>
            <w:tcBorders>
              <w:right w:val="single" w:sz="6" w:space="0" w:color="auto"/>
            </w:tcBorders>
          </w:tcPr>
          <w:p w:rsidR="00116132" w:rsidRDefault="00116132">
            <w:pPr>
              <w:jc w:val="center"/>
              <w:rPr>
                <w:sz w:val="22"/>
              </w:rPr>
            </w:pPr>
          </w:p>
        </w:tc>
      </w:tr>
      <w:tr w:rsidR="00116132">
        <w:trPr>
          <w:trHeight w:val="276"/>
        </w:trPr>
        <w:tc>
          <w:tcPr>
            <w:tcW w:w="1699" w:type="dxa"/>
            <w:tcBorders>
              <w:top w:val="single" w:sz="6" w:space="0" w:color="auto"/>
              <w:left w:val="single" w:sz="6" w:space="0" w:color="auto"/>
              <w:right w:val="single" w:sz="6" w:space="0" w:color="auto"/>
            </w:tcBorders>
          </w:tcPr>
          <w:p w:rsidR="00116132" w:rsidRDefault="00116132">
            <w:pPr>
              <w:rPr>
                <w:sz w:val="22"/>
              </w:rPr>
            </w:pPr>
            <w:r>
              <w:rPr>
                <w:sz w:val="22"/>
              </w:rPr>
              <w:t>Story Line</w:t>
            </w:r>
          </w:p>
        </w:tc>
        <w:tc>
          <w:tcPr>
            <w:tcW w:w="1019" w:type="dxa"/>
            <w:tcBorders>
              <w:top w:val="single" w:sz="6" w:space="0" w:color="auto"/>
              <w:left w:val="nil"/>
              <w:bottom w:val="single" w:sz="6" w:space="0" w:color="auto"/>
              <w:right w:val="single" w:sz="6" w:space="0" w:color="auto"/>
            </w:tcBorders>
          </w:tcPr>
          <w:p w:rsidR="00941745" w:rsidRDefault="00F54E13" w:rsidP="00941745">
            <w:pPr>
              <w:rPr>
                <w:sz w:val="22"/>
              </w:rPr>
            </w:pPr>
            <w:r>
              <w:rPr>
                <w:sz w:val="22"/>
              </w:rPr>
              <w:t xml:space="preserve">     </w:t>
            </w:r>
          </w:p>
        </w:tc>
        <w:tc>
          <w:tcPr>
            <w:tcW w:w="1170" w:type="dxa"/>
            <w:tcBorders>
              <w:top w:val="single" w:sz="6" w:space="0" w:color="auto"/>
              <w:left w:val="nil"/>
              <w:bottom w:val="single" w:sz="6" w:space="0" w:color="auto"/>
              <w:right w:val="single" w:sz="6" w:space="0" w:color="auto"/>
            </w:tcBorders>
          </w:tcPr>
          <w:p w:rsidR="00116132" w:rsidRDefault="00BD65D4">
            <w:pPr>
              <w:jc w:val="center"/>
              <w:rPr>
                <w:sz w:val="22"/>
              </w:rPr>
            </w:pPr>
            <w:r>
              <w:rPr>
                <w:sz w:val="22"/>
              </w:rPr>
              <w:t>X</w:t>
            </w:r>
          </w:p>
        </w:tc>
        <w:tc>
          <w:tcPr>
            <w:tcW w:w="720" w:type="dxa"/>
            <w:tcBorders>
              <w:top w:val="single" w:sz="6" w:space="0" w:color="auto"/>
              <w:left w:val="single" w:sz="6" w:space="0" w:color="auto"/>
              <w:bottom w:val="single" w:sz="6" w:space="0" w:color="auto"/>
              <w:right w:val="single" w:sz="6" w:space="0" w:color="auto"/>
            </w:tcBorders>
          </w:tcPr>
          <w:p w:rsidR="00116132" w:rsidRDefault="00116132">
            <w:pPr>
              <w:jc w:val="center"/>
              <w:rPr>
                <w:sz w:val="22"/>
              </w:rPr>
            </w:pPr>
          </w:p>
        </w:tc>
        <w:tc>
          <w:tcPr>
            <w:tcW w:w="63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90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843" w:type="dxa"/>
            <w:tcBorders>
              <w:left w:val="nil"/>
              <w:right w:val="single" w:sz="6" w:space="0" w:color="auto"/>
            </w:tcBorders>
          </w:tcPr>
          <w:p w:rsidR="00116132" w:rsidRDefault="00116132">
            <w:pPr>
              <w:rPr>
                <w:sz w:val="22"/>
              </w:rPr>
            </w:pPr>
          </w:p>
        </w:tc>
        <w:tc>
          <w:tcPr>
            <w:tcW w:w="1019" w:type="dxa"/>
            <w:tcBorders>
              <w:left w:val="single" w:sz="6" w:space="0" w:color="auto"/>
              <w:bottom w:val="single" w:sz="6" w:space="0" w:color="auto"/>
              <w:right w:val="single" w:sz="6" w:space="0" w:color="auto"/>
            </w:tcBorders>
          </w:tcPr>
          <w:p w:rsidR="00116132" w:rsidRDefault="00116132">
            <w:pPr>
              <w:rPr>
                <w:sz w:val="22"/>
              </w:rPr>
            </w:pPr>
            <w:r>
              <w:rPr>
                <w:sz w:val="22"/>
              </w:rPr>
              <w:t>High</w:t>
            </w:r>
          </w:p>
        </w:tc>
        <w:tc>
          <w:tcPr>
            <w:tcW w:w="838" w:type="dxa"/>
            <w:tcBorders>
              <w:left w:val="nil"/>
              <w:bottom w:val="single" w:sz="6" w:space="0" w:color="auto"/>
              <w:right w:val="single" w:sz="6" w:space="0" w:color="auto"/>
            </w:tcBorders>
          </w:tcPr>
          <w:p w:rsidR="00116132" w:rsidRDefault="00116132">
            <w:pPr>
              <w:jc w:val="center"/>
              <w:rPr>
                <w:sz w:val="22"/>
              </w:rPr>
            </w:pPr>
          </w:p>
        </w:tc>
      </w:tr>
      <w:tr w:rsidR="00116132">
        <w:trPr>
          <w:trHeight w:val="260"/>
        </w:trPr>
        <w:tc>
          <w:tcPr>
            <w:tcW w:w="1699" w:type="dxa"/>
            <w:tcBorders>
              <w:top w:val="single" w:sz="6" w:space="0" w:color="auto"/>
              <w:left w:val="single" w:sz="6" w:space="0" w:color="auto"/>
              <w:right w:val="single" w:sz="6" w:space="0" w:color="auto"/>
            </w:tcBorders>
          </w:tcPr>
          <w:p w:rsidR="00116132" w:rsidRDefault="00116132">
            <w:pPr>
              <w:rPr>
                <w:sz w:val="22"/>
              </w:rPr>
            </w:pPr>
            <w:r>
              <w:rPr>
                <w:sz w:val="22"/>
              </w:rPr>
              <w:t>Commercial</w:t>
            </w:r>
          </w:p>
        </w:tc>
        <w:tc>
          <w:tcPr>
            <w:tcW w:w="1019"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117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720" w:type="dxa"/>
            <w:tcBorders>
              <w:top w:val="single" w:sz="6" w:space="0" w:color="auto"/>
              <w:left w:val="single" w:sz="6" w:space="0" w:color="auto"/>
              <w:bottom w:val="single" w:sz="6" w:space="0" w:color="auto"/>
              <w:right w:val="single" w:sz="6" w:space="0" w:color="auto"/>
            </w:tcBorders>
          </w:tcPr>
          <w:p w:rsidR="00941745" w:rsidRDefault="00BD65D4" w:rsidP="00941745">
            <w:pPr>
              <w:rPr>
                <w:sz w:val="22"/>
              </w:rPr>
            </w:pPr>
            <w:r>
              <w:rPr>
                <w:sz w:val="22"/>
              </w:rPr>
              <w:t xml:space="preserve">   X</w:t>
            </w:r>
          </w:p>
        </w:tc>
        <w:tc>
          <w:tcPr>
            <w:tcW w:w="63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90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843" w:type="dxa"/>
            <w:tcBorders>
              <w:left w:val="nil"/>
              <w:right w:val="single" w:sz="6" w:space="0" w:color="auto"/>
            </w:tcBorders>
          </w:tcPr>
          <w:p w:rsidR="00116132" w:rsidRDefault="00116132">
            <w:pPr>
              <w:rPr>
                <w:sz w:val="22"/>
              </w:rPr>
            </w:pPr>
          </w:p>
        </w:tc>
        <w:tc>
          <w:tcPr>
            <w:tcW w:w="1019" w:type="dxa"/>
            <w:tcBorders>
              <w:left w:val="single" w:sz="6" w:space="0" w:color="auto"/>
              <w:bottom w:val="single" w:sz="6" w:space="0" w:color="auto"/>
              <w:right w:val="single" w:sz="6" w:space="0" w:color="auto"/>
            </w:tcBorders>
          </w:tcPr>
          <w:p w:rsidR="00116132" w:rsidRDefault="00116132">
            <w:pPr>
              <w:rPr>
                <w:sz w:val="22"/>
              </w:rPr>
            </w:pPr>
            <w:r>
              <w:rPr>
                <w:sz w:val="22"/>
              </w:rPr>
              <w:t>Medium</w:t>
            </w:r>
          </w:p>
        </w:tc>
        <w:tc>
          <w:tcPr>
            <w:tcW w:w="838" w:type="dxa"/>
            <w:tcBorders>
              <w:left w:val="nil"/>
              <w:bottom w:val="single" w:sz="6" w:space="0" w:color="auto"/>
              <w:right w:val="single" w:sz="6" w:space="0" w:color="auto"/>
            </w:tcBorders>
          </w:tcPr>
          <w:p w:rsidR="00116132" w:rsidRDefault="00BD65D4">
            <w:pPr>
              <w:jc w:val="center"/>
              <w:rPr>
                <w:sz w:val="22"/>
              </w:rPr>
            </w:pPr>
            <w:r>
              <w:rPr>
                <w:sz w:val="22"/>
              </w:rPr>
              <w:t>X</w:t>
            </w:r>
          </w:p>
        </w:tc>
      </w:tr>
      <w:tr w:rsidR="00116132">
        <w:trPr>
          <w:trHeight w:val="260"/>
        </w:trPr>
        <w:tc>
          <w:tcPr>
            <w:tcW w:w="1699" w:type="dxa"/>
            <w:tcBorders>
              <w:top w:val="single" w:sz="6" w:space="0" w:color="auto"/>
              <w:left w:val="single" w:sz="6" w:space="0" w:color="auto"/>
              <w:right w:val="single" w:sz="6" w:space="0" w:color="auto"/>
            </w:tcBorders>
          </w:tcPr>
          <w:p w:rsidR="00116132" w:rsidRDefault="00116132">
            <w:pPr>
              <w:rPr>
                <w:sz w:val="22"/>
              </w:rPr>
            </w:pPr>
            <w:r>
              <w:rPr>
                <w:sz w:val="22"/>
              </w:rPr>
              <w:t>Characterization</w:t>
            </w:r>
          </w:p>
        </w:tc>
        <w:tc>
          <w:tcPr>
            <w:tcW w:w="1019"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117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720" w:type="dxa"/>
            <w:tcBorders>
              <w:top w:val="single" w:sz="6" w:space="0" w:color="auto"/>
              <w:left w:val="single" w:sz="6" w:space="0" w:color="auto"/>
              <w:bottom w:val="single" w:sz="6" w:space="0" w:color="auto"/>
              <w:right w:val="single" w:sz="6" w:space="0" w:color="auto"/>
            </w:tcBorders>
          </w:tcPr>
          <w:p w:rsidR="00116132" w:rsidRDefault="00BD65D4">
            <w:pPr>
              <w:jc w:val="center"/>
              <w:rPr>
                <w:sz w:val="22"/>
              </w:rPr>
            </w:pPr>
            <w:r>
              <w:rPr>
                <w:sz w:val="22"/>
              </w:rPr>
              <w:t>X</w:t>
            </w:r>
          </w:p>
        </w:tc>
        <w:tc>
          <w:tcPr>
            <w:tcW w:w="63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90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843" w:type="dxa"/>
            <w:tcBorders>
              <w:left w:val="nil"/>
              <w:right w:val="single" w:sz="6" w:space="0" w:color="auto"/>
            </w:tcBorders>
          </w:tcPr>
          <w:p w:rsidR="00116132" w:rsidRDefault="00116132">
            <w:pPr>
              <w:jc w:val="center"/>
              <w:rPr>
                <w:sz w:val="22"/>
              </w:rPr>
            </w:pPr>
          </w:p>
        </w:tc>
        <w:tc>
          <w:tcPr>
            <w:tcW w:w="1019" w:type="dxa"/>
            <w:tcBorders>
              <w:top w:val="single" w:sz="6" w:space="0" w:color="auto"/>
              <w:left w:val="single" w:sz="6" w:space="0" w:color="auto"/>
              <w:bottom w:val="single" w:sz="6" w:space="0" w:color="auto"/>
              <w:right w:val="single" w:sz="6" w:space="0" w:color="auto"/>
            </w:tcBorders>
          </w:tcPr>
          <w:p w:rsidR="00116132" w:rsidRDefault="00116132">
            <w:pPr>
              <w:rPr>
                <w:sz w:val="22"/>
              </w:rPr>
            </w:pPr>
            <w:r>
              <w:rPr>
                <w:sz w:val="22"/>
              </w:rPr>
              <w:t>Low</w:t>
            </w:r>
          </w:p>
        </w:tc>
        <w:tc>
          <w:tcPr>
            <w:tcW w:w="838" w:type="dxa"/>
            <w:tcBorders>
              <w:top w:val="single" w:sz="6" w:space="0" w:color="auto"/>
              <w:left w:val="nil"/>
              <w:bottom w:val="single" w:sz="6" w:space="0" w:color="auto"/>
              <w:right w:val="single" w:sz="6" w:space="0" w:color="auto"/>
            </w:tcBorders>
          </w:tcPr>
          <w:p w:rsidR="00116132" w:rsidRDefault="00116132">
            <w:pPr>
              <w:jc w:val="center"/>
              <w:rPr>
                <w:sz w:val="22"/>
              </w:rPr>
            </w:pPr>
          </w:p>
        </w:tc>
      </w:tr>
      <w:tr w:rsidR="00116132">
        <w:trPr>
          <w:trHeight w:val="260"/>
        </w:trPr>
        <w:tc>
          <w:tcPr>
            <w:tcW w:w="1699" w:type="dxa"/>
            <w:tcBorders>
              <w:top w:val="single" w:sz="6" w:space="0" w:color="auto"/>
              <w:left w:val="single" w:sz="6" w:space="0" w:color="auto"/>
              <w:bottom w:val="single" w:sz="6" w:space="0" w:color="auto"/>
              <w:right w:val="single" w:sz="6" w:space="0" w:color="auto"/>
            </w:tcBorders>
          </w:tcPr>
          <w:p w:rsidR="00116132" w:rsidRDefault="00116132">
            <w:pPr>
              <w:rPr>
                <w:sz w:val="22"/>
              </w:rPr>
            </w:pPr>
            <w:r>
              <w:rPr>
                <w:sz w:val="22"/>
              </w:rPr>
              <w:t>Dialogue</w:t>
            </w:r>
          </w:p>
        </w:tc>
        <w:tc>
          <w:tcPr>
            <w:tcW w:w="1019"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117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720" w:type="dxa"/>
            <w:tcBorders>
              <w:top w:val="single" w:sz="6" w:space="0" w:color="auto"/>
              <w:left w:val="single" w:sz="6" w:space="0" w:color="auto"/>
              <w:bottom w:val="single" w:sz="6" w:space="0" w:color="auto"/>
              <w:right w:val="single" w:sz="6" w:space="0" w:color="auto"/>
            </w:tcBorders>
          </w:tcPr>
          <w:p w:rsidR="00116132" w:rsidRDefault="00BD65D4">
            <w:pPr>
              <w:jc w:val="center"/>
              <w:rPr>
                <w:sz w:val="22"/>
              </w:rPr>
            </w:pPr>
            <w:r>
              <w:rPr>
                <w:sz w:val="22"/>
              </w:rPr>
              <w:t>X</w:t>
            </w:r>
          </w:p>
        </w:tc>
        <w:tc>
          <w:tcPr>
            <w:tcW w:w="63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90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843" w:type="dxa"/>
            <w:tcBorders>
              <w:left w:val="nil"/>
            </w:tcBorders>
          </w:tcPr>
          <w:p w:rsidR="00116132" w:rsidRDefault="00116132">
            <w:pPr>
              <w:jc w:val="center"/>
              <w:rPr>
                <w:sz w:val="22"/>
              </w:rPr>
            </w:pPr>
          </w:p>
        </w:tc>
        <w:tc>
          <w:tcPr>
            <w:tcW w:w="1019" w:type="dxa"/>
            <w:tcBorders>
              <w:top w:val="single" w:sz="6" w:space="0" w:color="auto"/>
            </w:tcBorders>
          </w:tcPr>
          <w:p w:rsidR="00116132" w:rsidRDefault="00116132">
            <w:pPr>
              <w:rPr>
                <w:sz w:val="22"/>
              </w:rPr>
            </w:pPr>
          </w:p>
        </w:tc>
        <w:tc>
          <w:tcPr>
            <w:tcW w:w="838" w:type="dxa"/>
            <w:tcBorders>
              <w:top w:val="single" w:sz="6" w:space="0" w:color="auto"/>
            </w:tcBorders>
          </w:tcPr>
          <w:p w:rsidR="00116132" w:rsidRDefault="00116132">
            <w:pPr>
              <w:rPr>
                <w:sz w:val="22"/>
              </w:rPr>
            </w:pPr>
          </w:p>
        </w:tc>
      </w:tr>
      <w:tr w:rsidR="00116132">
        <w:trPr>
          <w:trHeight w:val="276"/>
        </w:trPr>
        <w:tc>
          <w:tcPr>
            <w:tcW w:w="1699" w:type="dxa"/>
            <w:tcBorders>
              <w:top w:val="single" w:sz="6" w:space="0" w:color="auto"/>
              <w:left w:val="single" w:sz="6" w:space="0" w:color="auto"/>
              <w:bottom w:val="single" w:sz="6" w:space="0" w:color="auto"/>
              <w:right w:val="single" w:sz="6" w:space="0" w:color="auto"/>
            </w:tcBorders>
          </w:tcPr>
          <w:p w:rsidR="00116132" w:rsidRDefault="00116132">
            <w:pPr>
              <w:rPr>
                <w:sz w:val="22"/>
              </w:rPr>
            </w:pPr>
            <w:r>
              <w:rPr>
                <w:sz w:val="22"/>
              </w:rPr>
              <w:t>Visual Elements</w:t>
            </w:r>
          </w:p>
        </w:tc>
        <w:tc>
          <w:tcPr>
            <w:tcW w:w="1019"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1170" w:type="dxa"/>
            <w:tcBorders>
              <w:top w:val="single" w:sz="6" w:space="0" w:color="auto"/>
              <w:left w:val="nil"/>
              <w:bottom w:val="single" w:sz="6" w:space="0" w:color="auto"/>
              <w:right w:val="single" w:sz="6" w:space="0" w:color="auto"/>
            </w:tcBorders>
          </w:tcPr>
          <w:p w:rsidR="00116132" w:rsidRDefault="00F54E13" w:rsidP="00B213F2">
            <w:pPr>
              <w:rPr>
                <w:sz w:val="22"/>
              </w:rPr>
            </w:pPr>
            <w:r>
              <w:rPr>
                <w:sz w:val="22"/>
              </w:rPr>
              <w:t xml:space="preserve">       </w:t>
            </w:r>
            <w:r w:rsidR="00BD65D4">
              <w:rPr>
                <w:sz w:val="22"/>
              </w:rPr>
              <w:t>X</w:t>
            </w:r>
          </w:p>
        </w:tc>
        <w:tc>
          <w:tcPr>
            <w:tcW w:w="720" w:type="dxa"/>
            <w:tcBorders>
              <w:top w:val="single" w:sz="6" w:space="0" w:color="auto"/>
              <w:left w:val="single" w:sz="6" w:space="0" w:color="auto"/>
              <w:bottom w:val="single" w:sz="6" w:space="0" w:color="auto"/>
              <w:right w:val="single" w:sz="6" w:space="0" w:color="auto"/>
            </w:tcBorders>
          </w:tcPr>
          <w:p w:rsidR="00116132" w:rsidRDefault="00116132">
            <w:pPr>
              <w:jc w:val="center"/>
              <w:rPr>
                <w:sz w:val="22"/>
              </w:rPr>
            </w:pPr>
          </w:p>
        </w:tc>
        <w:tc>
          <w:tcPr>
            <w:tcW w:w="63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900" w:type="dxa"/>
            <w:tcBorders>
              <w:top w:val="single" w:sz="6" w:space="0" w:color="auto"/>
              <w:left w:val="nil"/>
              <w:bottom w:val="single" w:sz="6" w:space="0" w:color="auto"/>
              <w:right w:val="single" w:sz="6" w:space="0" w:color="auto"/>
            </w:tcBorders>
          </w:tcPr>
          <w:p w:rsidR="00116132" w:rsidRDefault="00116132">
            <w:pPr>
              <w:rPr>
                <w:sz w:val="22"/>
              </w:rPr>
            </w:pPr>
          </w:p>
        </w:tc>
        <w:tc>
          <w:tcPr>
            <w:tcW w:w="843" w:type="dxa"/>
            <w:tcBorders>
              <w:left w:val="nil"/>
            </w:tcBorders>
          </w:tcPr>
          <w:p w:rsidR="00116132" w:rsidRDefault="00116132">
            <w:pPr>
              <w:jc w:val="center"/>
              <w:rPr>
                <w:sz w:val="22"/>
              </w:rPr>
            </w:pPr>
          </w:p>
        </w:tc>
        <w:tc>
          <w:tcPr>
            <w:tcW w:w="1019" w:type="dxa"/>
          </w:tcPr>
          <w:p w:rsidR="00116132" w:rsidRDefault="00116132">
            <w:pPr>
              <w:jc w:val="center"/>
              <w:rPr>
                <w:sz w:val="22"/>
              </w:rPr>
            </w:pPr>
          </w:p>
        </w:tc>
        <w:tc>
          <w:tcPr>
            <w:tcW w:w="838" w:type="dxa"/>
          </w:tcPr>
          <w:p w:rsidR="00116132" w:rsidRDefault="00116132">
            <w:pPr>
              <w:jc w:val="center"/>
              <w:rPr>
                <w:sz w:val="22"/>
              </w:rPr>
            </w:pPr>
          </w:p>
        </w:tc>
      </w:tr>
      <w:tr w:rsidR="00116132">
        <w:trPr>
          <w:trHeight w:val="276"/>
        </w:trPr>
        <w:tc>
          <w:tcPr>
            <w:tcW w:w="1699" w:type="dxa"/>
            <w:tcBorders>
              <w:top w:val="single" w:sz="6" w:space="0" w:color="auto"/>
              <w:left w:val="single" w:sz="6" w:space="0" w:color="auto"/>
              <w:bottom w:val="single" w:sz="6" w:space="0" w:color="auto"/>
              <w:right w:val="single" w:sz="6" w:space="0" w:color="auto"/>
            </w:tcBorders>
          </w:tcPr>
          <w:p w:rsidR="00116132" w:rsidRDefault="00116132">
            <w:pPr>
              <w:rPr>
                <w:sz w:val="22"/>
              </w:rPr>
            </w:pPr>
            <w:r>
              <w:rPr>
                <w:sz w:val="22"/>
              </w:rPr>
              <w:t>Title</w:t>
            </w:r>
          </w:p>
        </w:tc>
        <w:tc>
          <w:tcPr>
            <w:tcW w:w="1019"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1170" w:type="dxa"/>
            <w:tcBorders>
              <w:top w:val="single" w:sz="6" w:space="0" w:color="auto"/>
              <w:left w:val="nil"/>
              <w:bottom w:val="single" w:sz="6" w:space="0" w:color="auto"/>
              <w:right w:val="single" w:sz="6" w:space="0" w:color="auto"/>
            </w:tcBorders>
          </w:tcPr>
          <w:p w:rsidR="00116132" w:rsidRDefault="00116132">
            <w:pPr>
              <w:jc w:val="center"/>
              <w:rPr>
                <w:sz w:val="22"/>
              </w:rPr>
            </w:pPr>
          </w:p>
        </w:tc>
        <w:tc>
          <w:tcPr>
            <w:tcW w:w="720" w:type="dxa"/>
            <w:tcBorders>
              <w:top w:val="single" w:sz="6" w:space="0" w:color="auto"/>
              <w:left w:val="single" w:sz="6" w:space="0" w:color="auto"/>
              <w:bottom w:val="single" w:sz="6" w:space="0" w:color="auto"/>
              <w:right w:val="single" w:sz="6" w:space="0" w:color="auto"/>
            </w:tcBorders>
          </w:tcPr>
          <w:p w:rsidR="00116132" w:rsidRDefault="00116132">
            <w:pPr>
              <w:jc w:val="center"/>
              <w:rPr>
                <w:sz w:val="22"/>
              </w:rPr>
            </w:pPr>
          </w:p>
        </w:tc>
        <w:tc>
          <w:tcPr>
            <w:tcW w:w="630" w:type="dxa"/>
            <w:tcBorders>
              <w:top w:val="single" w:sz="6" w:space="0" w:color="auto"/>
              <w:left w:val="nil"/>
              <w:bottom w:val="single" w:sz="6" w:space="0" w:color="auto"/>
              <w:right w:val="single" w:sz="6" w:space="0" w:color="auto"/>
            </w:tcBorders>
          </w:tcPr>
          <w:p w:rsidR="00116132" w:rsidRDefault="00BD65D4">
            <w:pPr>
              <w:jc w:val="center"/>
              <w:rPr>
                <w:sz w:val="22"/>
              </w:rPr>
            </w:pPr>
            <w:r>
              <w:rPr>
                <w:sz w:val="22"/>
              </w:rPr>
              <w:t>X</w:t>
            </w:r>
          </w:p>
        </w:tc>
        <w:tc>
          <w:tcPr>
            <w:tcW w:w="900" w:type="dxa"/>
            <w:tcBorders>
              <w:top w:val="single" w:sz="6" w:space="0" w:color="auto"/>
              <w:left w:val="nil"/>
              <w:bottom w:val="single" w:sz="6" w:space="0" w:color="auto"/>
              <w:right w:val="single" w:sz="6" w:space="0" w:color="auto"/>
            </w:tcBorders>
          </w:tcPr>
          <w:p w:rsidR="00116132" w:rsidRDefault="00116132">
            <w:pPr>
              <w:rPr>
                <w:sz w:val="22"/>
              </w:rPr>
            </w:pPr>
          </w:p>
        </w:tc>
        <w:tc>
          <w:tcPr>
            <w:tcW w:w="843" w:type="dxa"/>
            <w:tcBorders>
              <w:left w:val="nil"/>
            </w:tcBorders>
          </w:tcPr>
          <w:p w:rsidR="00116132" w:rsidRDefault="00116132">
            <w:pPr>
              <w:jc w:val="center"/>
              <w:rPr>
                <w:sz w:val="22"/>
              </w:rPr>
            </w:pPr>
          </w:p>
        </w:tc>
        <w:tc>
          <w:tcPr>
            <w:tcW w:w="1019" w:type="dxa"/>
          </w:tcPr>
          <w:p w:rsidR="00116132" w:rsidRDefault="00116132">
            <w:pPr>
              <w:jc w:val="center"/>
              <w:rPr>
                <w:sz w:val="22"/>
              </w:rPr>
            </w:pPr>
          </w:p>
        </w:tc>
        <w:tc>
          <w:tcPr>
            <w:tcW w:w="838" w:type="dxa"/>
          </w:tcPr>
          <w:p w:rsidR="00116132" w:rsidRDefault="00116132">
            <w:pPr>
              <w:jc w:val="center"/>
              <w:rPr>
                <w:sz w:val="22"/>
              </w:rPr>
            </w:pPr>
          </w:p>
        </w:tc>
      </w:tr>
    </w:tbl>
    <w:p w:rsidR="00116132" w:rsidRDefault="00116132">
      <w:pPr>
        <w:pBdr>
          <w:bottom w:val="single" w:sz="12" w:space="1" w:color="auto"/>
        </w:pBdr>
        <w:spacing w:line="120" w:lineRule="exact"/>
        <w:rPr>
          <w:sz w:val="22"/>
        </w:rPr>
      </w:pPr>
    </w:p>
    <w:p w:rsidR="00116132" w:rsidRDefault="00116132">
      <w:pPr>
        <w:rPr>
          <w:b/>
          <w:sz w:val="22"/>
        </w:rPr>
      </w:pPr>
    </w:p>
    <w:p w:rsidR="00A856EF" w:rsidRDefault="00116132" w:rsidP="001A2D41">
      <w:pPr>
        <w:rPr>
          <w:sz w:val="22"/>
        </w:rPr>
      </w:pPr>
      <w:r>
        <w:rPr>
          <w:b/>
          <w:sz w:val="22"/>
        </w:rPr>
        <w:t>SYNOPSIS</w:t>
      </w:r>
      <w:r w:rsidR="00820B22">
        <w:rPr>
          <w:b/>
          <w:sz w:val="22"/>
        </w:rPr>
        <w:t xml:space="preserve">: </w:t>
      </w:r>
      <w:r w:rsidR="004739A4">
        <w:rPr>
          <w:sz w:val="22"/>
        </w:rPr>
        <w:t>We begin with SIMON, an actor in his sixties, preparing for a performance.  He has a dream that he cann</w:t>
      </w:r>
      <w:r w:rsidR="00D166A3">
        <w:rPr>
          <w:sz w:val="22"/>
        </w:rPr>
        <w:t>ot find the stage and misses his</w:t>
      </w:r>
      <w:r w:rsidR="004739A4">
        <w:rPr>
          <w:sz w:val="22"/>
        </w:rPr>
        <w:t xml:space="preserve"> performance.  When he wakes up and takes the stage, he forgets his line and falls off the stage.  Next we see SIMON in the hospital telling the nurse he didn’t believe his performance.  He tells his agent JERRY that his career is over.  SIMON returns home and we see him struggling to return to his normal life.  Then he calls a doctor and the camera reve</w:t>
      </w:r>
      <w:r w:rsidR="00D166A3">
        <w:rPr>
          <w:sz w:val="22"/>
        </w:rPr>
        <w:t>a</w:t>
      </w:r>
      <w:r w:rsidR="004739A4">
        <w:rPr>
          <w:sz w:val="22"/>
        </w:rPr>
        <w:t>ls that he has a gun pointed at his head and wants to kill himself.</w:t>
      </w:r>
    </w:p>
    <w:p w:rsidR="004739A4" w:rsidRDefault="004739A4" w:rsidP="001A2D41">
      <w:pPr>
        <w:rPr>
          <w:sz w:val="22"/>
        </w:rPr>
      </w:pPr>
    </w:p>
    <w:p w:rsidR="004739A4" w:rsidRDefault="004739A4" w:rsidP="001A2D41">
      <w:pPr>
        <w:rPr>
          <w:sz w:val="22"/>
        </w:rPr>
      </w:pPr>
      <w:r>
        <w:rPr>
          <w:sz w:val="22"/>
        </w:rPr>
        <w:t xml:space="preserve">SIMON begins rehab at the </w:t>
      </w:r>
      <w:proofErr w:type="spellStart"/>
      <w:r>
        <w:rPr>
          <w:sz w:val="22"/>
        </w:rPr>
        <w:t>Hammerton</w:t>
      </w:r>
      <w:proofErr w:type="spellEnd"/>
      <w:r>
        <w:rPr>
          <w:sz w:val="22"/>
        </w:rPr>
        <w:t xml:space="preserve"> Center.  He struggles through the activities at first, </w:t>
      </w:r>
      <w:r w:rsidR="0071327B">
        <w:rPr>
          <w:sz w:val="22"/>
        </w:rPr>
        <w:t xml:space="preserve">which </w:t>
      </w:r>
      <w:r>
        <w:rPr>
          <w:sz w:val="22"/>
        </w:rPr>
        <w:t>includ</w:t>
      </w:r>
      <w:r w:rsidR="0071327B">
        <w:rPr>
          <w:sz w:val="22"/>
        </w:rPr>
        <w:t>e</w:t>
      </w:r>
      <w:r>
        <w:rPr>
          <w:sz w:val="22"/>
        </w:rPr>
        <w:t xml:space="preserve"> dance class, painting, and therapy session</w:t>
      </w:r>
      <w:r w:rsidR="00D166A3">
        <w:rPr>
          <w:sz w:val="22"/>
        </w:rPr>
        <w:t>s</w:t>
      </w:r>
      <w:r>
        <w:rPr>
          <w:sz w:val="22"/>
        </w:rPr>
        <w:t>.  He befriends a woman named SYBIL who explains that she caught her husband raping their daughter but was too afraid to do anything about it</w:t>
      </w:r>
      <w:r w:rsidR="00D84E6E">
        <w:rPr>
          <w:sz w:val="22"/>
        </w:rPr>
        <w:t xml:space="preserve">.  No one believed her story so she was taken to </w:t>
      </w:r>
      <w:proofErr w:type="spellStart"/>
      <w:r w:rsidR="00D84E6E">
        <w:rPr>
          <w:sz w:val="22"/>
        </w:rPr>
        <w:t>Hammerton</w:t>
      </w:r>
      <w:proofErr w:type="spellEnd"/>
      <w:r w:rsidR="00D84E6E">
        <w:rPr>
          <w:sz w:val="22"/>
        </w:rPr>
        <w:t>.  SIMON says he believe</w:t>
      </w:r>
      <w:r w:rsidR="00932D6A">
        <w:rPr>
          <w:sz w:val="22"/>
        </w:rPr>
        <w:t>s</w:t>
      </w:r>
      <w:r w:rsidR="00D84E6E">
        <w:rPr>
          <w:sz w:val="22"/>
        </w:rPr>
        <w:t xml:space="preserve"> SYBIL and that her story is the truest thing he has heard in a long time.  After this scene, SIMON begins recovering, physically from his fall and emotionally.  We see SIMON and SYBIL discussing her husband again, but this time she says she wants to kill him and suggests SIMON for the job.  He refuses.  In the next group therapy session, SIMON rants about how difficult acting has become for him because he never made time for a wife or kids.  After this breakthrough, SIMON leaves the institution.  SYBIL asks him not to forget their conversation.</w:t>
      </w:r>
    </w:p>
    <w:p w:rsidR="00D84E6E" w:rsidRDefault="00D84E6E" w:rsidP="001A2D41">
      <w:pPr>
        <w:rPr>
          <w:sz w:val="22"/>
        </w:rPr>
      </w:pPr>
    </w:p>
    <w:p w:rsidR="00D84E6E" w:rsidRDefault="00932D6A" w:rsidP="001A2D41">
      <w:pPr>
        <w:rPr>
          <w:sz w:val="22"/>
        </w:rPr>
      </w:pPr>
      <w:r>
        <w:rPr>
          <w:sz w:val="22"/>
        </w:rPr>
        <w:t xml:space="preserve">At home, </w:t>
      </w:r>
      <w:r w:rsidR="005D3CC9">
        <w:rPr>
          <w:sz w:val="22"/>
        </w:rPr>
        <w:t>SIMON ignores his voicemail and spends his time alone, other than his therapy sessions and unexpected visitors, including his old theatre friends ASA, CAROL, and their daughter PEGEEN.  We learn that PEGEEN is a lesbian, but had a huge crush on SIMON as a child.  JERRY visits as well, but SIMON declines the job opportunities he presents.</w:t>
      </w:r>
    </w:p>
    <w:p w:rsidR="005E4DE9" w:rsidRDefault="005E4DE9" w:rsidP="001A2D41">
      <w:pPr>
        <w:rPr>
          <w:sz w:val="22"/>
        </w:rPr>
      </w:pPr>
    </w:p>
    <w:p w:rsidR="005E4DE9" w:rsidRDefault="005E4DE9" w:rsidP="001A2D41">
      <w:pPr>
        <w:rPr>
          <w:sz w:val="22"/>
        </w:rPr>
      </w:pPr>
      <w:r>
        <w:rPr>
          <w:sz w:val="22"/>
        </w:rPr>
        <w:t>PEGEEN returns to SIMON’S house alone.  They have dinner and talk before PEGEEN kisses SIMON.  In the next few scenes we see their relationship develop.  During this time, SIMON receives a threatening call from PEGEEN’S ex-girlfriend, LOUISE.  He also receives a letter from SYBIL.  SIMON takes PEGEEN shopping and runs into SYBIL there, who takes him privately into the woods to discuss her husband’s murder further.  Once again, SIMON says he doesn’t want to be involved.  Later, SIMON finds LOUISE hiding in the bushes at his house.  She is crazy about PEGEEN and can’</w:t>
      </w:r>
      <w:r w:rsidR="0071327B">
        <w:rPr>
          <w:sz w:val="22"/>
        </w:rPr>
        <w:t>t understand why she left her</w:t>
      </w:r>
      <w:r w:rsidR="00C36490">
        <w:rPr>
          <w:sz w:val="22"/>
        </w:rPr>
        <w:t>.  In the next scene, the couple goes to the opera where they run into another one of PEGEEN’s previous lovers, PRISCILLA who has undergone a sex-change and is now called PRINCE.  PRINCE has been stalking PEGEEN.</w:t>
      </w:r>
    </w:p>
    <w:p w:rsidR="00C36490" w:rsidRDefault="00C36490" w:rsidP="001A2D41">
      <w:pPr>
        <w:rPr>
          <w:sz w:val="22"/>
        </w:rPr>
      </w:pPr>
    </w:p>
    <w:p w:rsidR="00C36490" w:rsidRDefault="00C36490" w:rsidP="001A2D41">
      <w:pPr>
        <w:rPr>
          <w:sz w:val="22"/>
        </w:rPr>
      </w:pPr>
      <w:r>
        <w:rPr>
          <w:sz w:val="22"/>
        </w:rPr>
        <w:t xml:space="preserve">The next day, ASA finds out about the relationship between his daughter and SIMON.  He does not approve.  SIMON accidentally hits PEGEEN’S cat with his car, so the three take a trip to the vet.  During this scene, we see the extent of SIMON’s debt and health problems.  PEGEEN has lunch with her mother who also disapproves of the relationship.  SIMON dreams that he runs out of Rogaine and goes completely bald, an </w:t>
      </w:r>
      <w:r>
        <w:rPr>
          <w:sz w:val="22"/>
        </w:rPr>
        <w:lastRenderedPageBreak/>
        <w:t>issue he has been struggling with.  When SIMON wakes up we see more of his relationship with PEGEEN.  She tells him she’s slept with two women during the time she has been with SIMON and urges him to take up acting again.  He says he can’t and refuses more jobs from JERRY. He also receives countless letters from SYBIL, which he does not open.</w:t>
      </w:r>
    </w:p>
    <w:p w:rsidR="00481C51" w:rsidRDefault="00481C51" w:rsidP="001A2D41">
      <w:pPr>
        <w:rPr>
          <w:sz w:val="22"/>
        </w:rPr>
      </w:pPr>
    </w:p>
    <w:p w:rsidR="00481C51" w:rsidRDefault="00481C51" w:rsidP="001A2D41">
      <w:pPr>
        <w:rPr>
          <w:sz w:val="22"/>
        </w:rPr>
      </w:pPr>
      <w:r>
        <w:rPr>
          <w:sz w:val="22"/>
        </w:rPr>
        <w:t>LOUISE breaks into SIMON’S house.  She is hysterical and searching for pills that she believes SIMON used to trick PEGEEN into being with him.  Later, PEGEEN and SIMON discuss taking a vacation to escape the stress they are under.  SIMON takes a job as the spokesperson for a hair-loss company because he is out of money.  SIMON goes to the airport to fly out for his new job and SYBIL finds him there.  She tells SIMON he is an accomplice to the crime and pushes him to help her kill her husband again.  PEGEEN calls and interrupts the conversation.  She says her cat has died.  SIMON rushes off to meet her and a funeral is held.  SIMON, PEGEEN, and PRINCE have lunch.  SIMON isn’t happy about this.  Later PEGEEN encourages SIMON to being acting again.  He reluctantly takes a job as KING LEAR.</w:t>
      </w:r>
    </w:p>
    <w:p w:rsidR="00481C51" w:rsidRDefault="00481C51" w:rsidP="001A2D41">
      <w:pPr>
        <w:rPr>
          <w:sz w:val="22"/>
        </w:rPr>
      </w:pPr>
    </w:p>
    <w:p w:rsidR="00312DA3" w:rsidRDefault="00481C51" w:rsidP="001A2D41">
      <w:pPr>
        <w:rPr>
          <w:sz w:val="22"/>
        </w:rPr>
      </w:pPr>
      <w:r>
        <w:rPr>
          <w:sz w:val="22"/>
        </w:rPr>
        <w:t>The next morning, SIMON learns SYBIL has killed her husband.  Cops come to interrogate SIMON.</w:t>
      </w:r>
      <w:r w:rsidR="00312DA3">
        <w:rPr>
          <w:sz w:val="22"/>
        </w:rPr>
        <w:t xml:space="preserve">  PEGEEN and SIMON go out to dinner and a bar, where PEGEEN meets TRACY.  She brings her home with them so the three of them can have sex.  SIMON is upset that PEGEEN didn’t ask for his opinion on this.  SIMON imagines discussing the idea of having a baby with PEGEEN.  Next, we see him imagine a conversation with SYBIL.  She blames her misfortune on him and tries to stab him.  SIMON comes to his sense</w:t>
      </w:r>
      <w:r w:rsidR="00D166A3">
        <w:rPr>
          <w:sz w:val="22"/>
        </w:rPr>
        <w:t>s</w:t>
      </w:r>
      <w:r w:rsidR="00312DA3">
        <w:rPr>
          <w:sz w:val="22"/>
        </w:rPr>
        <w:t xml:space="preserve"> and realizes he is in a King Lear rehearsal.</w:t>
      </w:r>
    </w:p>
    <w:p w:rsidR="00312DA3" w:rsidRDefault="00312DA3" w:rsidP="001A2D41">
      <w:pPr>
        <w:rPr>
          <w:sz w:val="22"/>
        </w:rPr>
      </w:pPr>
    </w:p>
    <w:p w:rsidR="00312DA3" w:rsidRDefault="00312DA3" w:rsidP="001A2D41">
      <w:pPr>
        <w:rPr>
          <w:sz w:val="22"/>
        </w:rPr>
      </w:pPr>
      <w:r>
        <w:rPr>
          <w:sz w:val="22"/>
        </w:rPr>
        <w:t xml:space="preserve">SIMON visits a fertility doctor who warns him about the possible problems associated with having a baby at his age.  After SIMON leaves, he buys PEGEEN another cat.  This is the night before the opening of King Lear.  PEGEEN refuses to have sex with SIMON but says she likes the cat.  The next morning, SIMON tries to discuss the baby with her, but she ignores him.  She spends the whole day shopping for an outfit and nearly makes SIMON late to the show.  They get into an argument on the way to the theatre.  PEGEEN seems to be having an identity crisis.  The argument continues backstage, where SIMON finally tells PEGEEN he’s had his sperm tested and is able to have a baby.  She freaks out and says she can’t have a baby or continue pretending to be someone she’s not.  She leaves and SIMON goes into a state of rage.  He has a hallucination that he is on stage, </w:t>
      </w:r>
      <w:r w:rsidR="00060876">
        <w:rPr>
          <w:sz w:val="22"/>
        </w:rPr>
        <w:t xml:space="preserve">and </w:t>
      </w:r>
      <w:r>
        <w:rPr>
          <w:sz w:val="22"/>
        </w:rPr>
        <w:t>the audience is laughing at his situation.</w:t>
      </w:r>
    </w:p>
    <w:p w:rsidR="00312DA3" w:rsidRDefault="00312DA3" w:rsidP="001A2D41">
      <w:pPr>
        <w:rPr>
          <w:sz w:val="22"/>
        </w:rPr>
      </w:pPr>
    </w:p>
    <w:p w:rsidR="00312DA3" w:rsidRPr="004739A4" w:rsidRDefault="00312DA3" w:rsidP="001A2D41">
      <w:pPr>
        <w:rPr>
          <w:sz w:val="22"/>
        </w:rPr>
      </w:pPr>
      <w:r>
        <w:rPr>
          <w:sz w:val="22"/>
        </w:rPr>
        <w:t>SIMON is jolted back to reality and the show begins.  JERRY tells SIMON during intermission that the audience loves him.  This is the best performance of his career.  SIMON goes back on stage.  JERRY watches as SIMON begins stabbing himself, admiring the performance.  Soon, JERRY and the audience realize this isn’</w:t>
      </w:r>
      <w:r w:rsidR="0071327B">
        <w:rPr>
          <w:sz w:val="22"/>
        </w:rPr>
        <w:t>t part of the script.  SIMON is</w:t>
      </w:r>
      <w:r>
        <w:rPr>
          <w:sz w:val="22"/>
        </w:rPr>
        <w:t xml:space="preserve"> actually kill</w:t>
      </w:r>
      <w:r w:rsidR="0071327B">
        <w:rPr>
          <w:sz w:val="22"/>
        </w:rPr>
        <w:t>ing</w:t>
      </w:r>
      <w:bookmarkStart w:id="0" w:name="_GoBack"/>
      <w:bookmarkEnd w:id="0"/>
      <w:r>
        <w:rPr>
          <w:sz w:val="22"/>
        </w:rPr>
        <w:t xml:space="preserve"> himself.  The performance ends and SIMON smiles to himself.  He dies immediately afterwards.</w:t>
      </w:r>
    </w:p>
    <w:p w:rsidR="00F54E13" w:rsidRDefault="00F54E13" w:rsidP="001A2D41">
      <w:pPr>
        <w:rPr>
          <w:b/>
          <w:sz w:val="22"/>
        </w:rPr>
      </w:pPr>
    </w:p>
    <w:p w:rsidR="00B213F2" w:rsidRDefault="00B213F2">
      <w:pPr>
        <w:pBdr>
          <w:bottom w:val="single" w:sz="12" w:space="1" w:color="auto"/>
        </w:pBdr>
        <w:spacing w:line="120" w:lineRule="exact"/>
        <w:rPr>
          <w:sz w:val="22"/>
        </w:rPr>
      </w:pPr>
    </w:p>
    <w:p w:rsidR="00116132" w:rsidRDefault="00116132">
      <w:pPr>
        <w:rPr>
          <w:b/>
          <w:sz w:val="22"/>
        </w:rPr>
      </w:pPr>
    </w:p>
    <w:p w:rsidR="00B213F2" w:rsidRDefault="00116132">
      <w:pPr>
        <w:pBdr>
          <w:bottom w:val="single" w:sz="12" w:space="1" w:color="auto"/>
        </w:pBdr>
        <w:tabs>
          <w:tab w:val="left" w:pos="1800"/>
          <w:tab w:val="left" w:pos="5040"/>
          <w:tab w:val="left" w:pos="5940"/>
        </w:tabs>
        <w:rPr>
          <w:sz w:val="22"/>
        </w:rPr>
      </w:pPr>
      <w:r>
        <w:rPr>
          <w:b/>
          <w:sz w:val="22"/>
        </w:rPr>
        <w:t>COMMENTS:</w:t>
      </w:r>
      <w:r w:rsidR="00934873">
        <w:rPr>
          <w:b/>
          <w:sz w:val="22"/>
        </w:rPr>
        <w:t xml:space="preserve">  </w:t>
      </w:r>
      <w:r w:rsidR="00934873">
        <w:rPr>
          <w:sz w:val="22"/>
        </w:rPr>
        <w:t>I real</w:t>
      </w:r>
      <w:r w:rsidR="006E6B53">
        <w:rPr>
          <w:sz w:val="22"/>
        </w:rPr>
        <w:t>ly enjoyed this script.  The scenes that SIMON imagined kept me guessing and interested in the story.  These scenes helped me understand what he was thinking because I had a hard time relating to the characters.  I liked the complexity to each character and the motivations behind each of their actions.  It was interesting for me to see how PEGEEN had so much influence on SIMON because he was so insecure and worried about the family life he may have missed out on.  I felt like I could have been more invested in the story if there were more moments of relief.  I found it hard to root for any of the characters and watched as SIMON’S life got progressively worse.  I also found it hard to believe that PEGEEN suddenly fell in love with SIMON after being a lesbian all of her life.  This idea was touched on in the script, but didn’t quite convince me.  I liked the use of the spider as a recur</w:t>
      </w:r>
      <w:r w:rsidR="00F541A7">
        <w:rPr>
          <w:sz w:val="22"/>
        </w:rPr>
        <w:t xml:space="preserve">ring theme that showed the how SIMON’S power was being taken away.  I think this was a great script, but the ideas could’ve been taken a little further </w:t>
      </w:r>
      <w:proofErr w:type="gramStart"/>
      <w:r w:rsidR="00F541A7">
        <w:rPr>
          <w:sz w:val="22"/>
        </w:rPr>
        <w:t>to</w:t>
      </w:r>
      <w:proofErr w:type="gramEnd"/>
      <w:r w:rsidR="00F541A7">
        <w:rPr>
          <w:sz w:val="22"/>
        </w:rPr>
        <w:t xml:space="preserve"> fully develop the relationships.</w:t>
      </w:r>
    </w:p>
    <w:p w:rsidR="00B213F2" w:rsidRDefault="00966FA7">
      <w:pPr>
        <w:pBdr>
          <w:bottom w:val="single" w:sz="12" w:space="1" w:color="auto"/>
        </w:pBdr>
        <w:tabs>
          <w:tab w:val="left" w:pos="1800"/>
          <w:tab w:val="left" w:pos="5040"/>
          <w:tab w:val="left" w:pos="5940"/>
        </w:tabs>
        <w:rPr>
          <w:sz w:val="22"/>
        </w:rPr>
      </w:pPr>
      <w:r>
        <w:rPr>
          <w:sz w:val="22"/>
        </w:rPr>
        <w:t xml:space="preserve">  </w:t>
      </w:r>
    </w:p>
    <w:p w:rsidR="00B213F2" w:rsidRDefault="00B213F2">
      <w:pPr>
        <w:pBdr>
          <w:bottom w:val="single" w:sz="12" w:space="1" w:color="auto"/>
        </w:pBdr>
        <w:tabs>
          <w:tab w:val="left" w:pos="1800"/>
          <w:tab w:val="left" w:pos="5040"/>
          <w:tab w:val="left" w:pos="5940"/>
        </w:tabs>
        <w:rPr>
          <w:sz w:val="22"/>
        </w:rPr>
      </w:pPr>
    </w:p>
    <w:p w:rsidR="00116132" w:rsidRDefault="00116132">
      <w:pPr>
        <w:pBdr>
          <w:bottom w:val="single" w:sz="12" w:space="1" w:color="auto"/>
        </w:pBdr>
        <w:tabs>
          <w:tab w:val="left" w:pos="1800"/>
          <w:tab w:val="left" w:pos="5040"/>
          <w:tab w:val="left" w:pos="5940"/>
        </w:tabs>
        <w:rPr>
          <w:sz w:val="22"/>
        </w:rPr>
      </w:pPr>
      <w:r>
        <w:rPr>
          <w:b/>
          <w:sz w:val="22"/>
        </w:rPr>
        <w:t>SCRIPT:</w:t>
      </w:r>
      <w:r w:rsidR="00B25404">
        <w:rPr>
          <w:b/>
          <w:sz w:val="22"/>
        </w:rPr>
        <w:t xml:space="preserve"> RECOMMENDED</w:t>
      </w:r>
      <w:r>
        <w:rPr>
          <w:b/>
          <w:sz w:val="22"/>
        </w:rPr>
        <w:tab/>
      </w:r>
    </w:p>
    <w:p w:rsidR="00116132" w:rsidRPr="0043207C" w:rsidRDefault="00116132">
      <w:pPr>
        <w:pBdr>
          <w:bottom w:val="single" w:sz="12" w:space="1" w:color="auto"/>
        </w:pBdr>
        <w:tabs>
          <w:tab w:val="left" w:pos="1800"/>
          <w:tab w:val="left" w:pos="5040"/>
          <w:tab w:val="left" w:pos="5940"/>
        </w:tabs>
        <w:rPr>
          <w:sz w:val="22"/>
        </w:rPr>
      </w:pPr>
      <w:r>
        <w:rPr>
          <w:b/>
          <w:sz w:val="22"/>
        </w:rPr>
        <w:t>WRITER:</w:t>
      </w:r>
      <w:r w:rsidR="00B25404">
        <w:rPr>
          <w:b/>
          <w:sz w:val="22"/>
        </w:rPr>
        <w:t xml:space="preserve"> RECOMMENDED</w:t>
      </w:r>
      <w:r>
        <w:rPr>
          <w:b/>
          <w:sz w:val="22"/>
        </w:rPr>
        <w:tab/>
      </w:r>
    </w:p>
    <w:sectPr w:rsidR="00116132" w:rsidRPr="0043207C">
      <w:pgSz w:w="12240" w:h="15840"/>
      <w:pgMar w:top="540" w:right="108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DAE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BE"/>
    <w:rsid w:val="0001028F"/>
    <w:rsid w:val="0005178B"/>
    <w:rsid w:val="00060876"/>
    <w:rsid w:val="00073A2D"/>
    <w:rsid w:val="0009029C"/>
    <w:rsid w:val="000A1597"/>
    <w:rsid w:val="000B1C0B"/>
    <w:rsid w:val="000D24F1"/>
    <w:rsid w:val="00116132"/>
    <w:rsid w:val="0012189C"/>
    <w:rsid w:val="001A2D41"/>
    <w:rsid w:val="001B58B7"/>
    <w:rsid w:val="001F6ADD"/>
    <w:rsid w:val="0022223A"/>
    <w:rsid w:val="002226F7"/>
    <w:rsid w:val="00230B30"/>
    <w:rsid w:val="00236230"/>
    <w:rsid w:val="00250AA1"/>
    <w:rsid w:val="00271EB6"/>
    <w:rsid w:val="002B1657"/>
    <w:rsid w:val="002B26A5"/>
    <w:rsid w:val="002D7509"/>
    <w:rsid w:val="00312DA3"/>
    <w:rsid w:val="00317812"/>
    <w:rsid w:val="0034452E"/>
    <w:rsid w:val="003849C7"/>
    <w:rsid w:val="00393668"/>
    <w:rsid w:val="003A1742"/>
    <w:rsid w:val="003A5021"/>
    <w:rsid w:val="003B4599"/>
    <w:rsid w:val="003C3A1E"/>
    <w:rsid w:val="003D0CC0"/>
    <w:rsid w:val="003D2B06"/>
    <w:rsid w:val="003D7B81"/>
    <w:rsid w:val="00416E69"/>
    <w:rsid w:val="0043207C"/>
    <w:rsid w:val="004400E5"/>
    <w:rsid w:val="004739A4"/>
    <w:rsid w:val="00481C51"/>
    <w:rsid w:val="004D1CA7"/>
    <w:rsid w:val="00522F36"/>
    <w:rsid w:val="005414BA"/>
    <w:rsid w:val="005450CA"/>
    <w:rsid w:val="005674BF"/>
    <w:rsid w:val="005A257E"/>
    <w:rsid w:val="005A2817"/>
    <w:rsid w:val="005B325D"/>
    <w:rsid w:val="005D3CC9"/>
    <w:rsid w:val="005E4DE9"/>
    <w:rsid w:val="005F7CCF"/>
    <w:rsid w:val="006307E8"/>
    <w:rsid w:val="00681CC7"/>
    <w:rsid w:val="006903D7"/>
    <w:rsid w:val="006A19DB"/>
    <w:rsid w:val="006A5494"/>
    <w:rsid w:val="006E6B53"/>
    <w:rsid w:val="0070387D"/>
    <w:rsid w:val="0071327B"/>
    <w:rsid w:val="007162E2"/>
    <w:rsid w:val="00745C6B"/>
    <w:rsid w:val="00776DAA"/>
    <w:rsid w:val="007B314A"/>
    <w:rsid w:val="008056AE"/>
    <w:rsid w:val="0081300D"/>
    <w:rsid w:val="00820B22"/>
    <w:rsid w:val="00830B68"/>
    <w:rsid w:val="008D7A1E"/>
    <w:rsid w:val="00911EBF"/>
    <w:rsid w:val="00932D6A"/>
    <w:rsid w:val="00934873"/>
    <w:rsid w:val="00940C8E"/>
    <w:rsid w:val="00941745"/>
    <w:rsid w:val="00945D19"/>
    <w:rsid w:val="00966FA7"/>
    <w:rsid w:val="009A1A7D"/>
    <w:rsid w:val="009A3539"/>
    <w:rsid w:val="009C4A07"/>
    <w:rsid w:val="00A41736"/>
    <w:rsid w:val="00A604FB"/>
    <w:rsid w:val="00A83CF3"/>
    <w:rsid w:val="00A856EF"/>
    <w:rsid w:val="00AB2877"/>
    <w:rsid w:val="00AC0293"/>
    <w:rsid w:val="00B00061"/>
    <w:rsid w:val="00B023E0"/>
    <w:rsid w:val="00B213F2"/>
    <w:rsid w:val="00B25404"/>
    <w:rsid w:val="00B3053E"/>
    <w:rsid w:val="00B409A5"/>
    <w:rsid w:val="00B5653E"/>
    <w:rsid w:val="00B868D3"/>
    <w:rsid w:val="00B901AC"/>
    <w:rsid w:val="00BB456D"/>
    <w:rsid w:val="00BC6312"/>
    <w:rsid w:val="00BD0367"/>
    <w:rsid w:val="00BD65D4"/>
    <w:rsid w:val="00C36490"/>
    <w:rsid w:val="00C75F15"/>
    <w:rsid w:val="00CC7665"/>
    <w:rsid w:val="00CD0217"/>
    <w:rsid w:val="00CE58BD"/>
    <w:rsid w:val="00D166A3"/>
    <w:rsid w:val="00D24E08"/>
    <w:rsid w:val="00D26D6C"/>
    <w:rsid w:val="00D63C3F"/>
    <w:rsid w:val="00D673F1"/>
    <w:rsid w:val="00D7273B"/>
    <w:rsid w:val="00D77624"/>
    <w:rsid w:val="00D77945"/>
    <w:rsid w:val="00D84E6E"/>
    <w:rsid w:val="00E95872"/>
    <w:rsid w:val="00EA5DC8"/>
    <w:rsid w:val="00EF5290"/>
    <w:rsid w:val="00F14915"/>
    <w:rsid w:val="00F279BE"/>
    <w:rsid w:val="00F541A7"/>
    <w:rsid w:val="00F54E13"/>
    <w:rsid w:val="00F94802"/>
    <w:rsid w:val="00FA0E93"/>
    <w:rsid w:val="00FE2024"/>
    <w:rsid w:val="00FF0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SCOTT FREE</vt:lpstr>
    </vt:vector>
  </TitlesOfParts>
  <Company>Hewlett-Packard</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FREE</dc:title>
  <dc:creator>Derek Brown</dc:creator>
  <cp:lastModifiedBy>Taylor</cp:lastModifiedBy>
  <cp:revision>11</cp:revision>
  <cp:lastPrinted>2001-05-16T20:13:00Z</cp:lastPrinted>
  <dcterms:created xsi:type="dcterms:W3CDTF">2015-01-27T14:47:00Z</dcterms:created>
  <dcterms:modified xsi:type="dcterms:W3CDTF">2015-09-01T03:14:00Z</dcterms:modified>
</cp:coreProperties>
</file>